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CA6B7C" w:rsidRPr="005F203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7A3763" w:rsidRPr="005F2038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7A3763" w:rsidRPr="005F2038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5F203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5F203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5F2038">
        <w:rPr>
          <w:rFonts w:asciiTheme="minorHAnsi" w:hAnsiTheme="minorHAnsi" w:cstheme="minorHAnsi"/>
          <w:b/>
          <w:bCs/>
        </w:rPr>
        <w:t>VOBACOM Sp. z o.o.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</w:rPr>
      </w:pPr>
      <w:r w:rsidRPr="005F2038">
        <w:rPr>
          <w:rFonts w:asciiTheme="minorHAnsi" w:hAnsiTheme="minorHAnsi" w:cstheme="minorHAnsi"/>
        </w:rPr>
        <w:t>ul. Wschodnia 36D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</w:rPr>
      </w:pPr>
      <w:r w:rsidRPr="005F2038">
        <w:rPr>
          <w:rFonts w:asciiTheme="minorHAnsi" w:hAnsiTheme="minorHAnsi" w:cstheme="minorHAnsi"/>
        </w:rPr>
        <w:t>87-100 Toruń</w:t>
      </w:r>
    </w:p>
    <w:p w:rsidR="00FB1E8A" w:rsidRPr="005F203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5F2038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4F77BD" w:rsidRPr="005F2038" w:rsidRDefault="004F77BD" w:rsidP="005F2038">
      <w:pPr>
        <w:widowControl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odpowiedzi na Zapytanie ofertowe 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nr </w:t>
      </w:r>
      <w:r w:rsidR="007A3763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r w:rsidR="007A3763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AR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FBiW</w:t>
      </w:r>
      <w:proofErr w:type="spellEnd"/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dnia </w:t>
      </w:r>
      <w:r w:rsidR="000D483C">
        <w:rPr>
          <w:rFonts w:asciiTheme="minorHAnsi" w:eastAsiaTheme="minorHAnsi" w:hAnsiTheme="minorHAnsi" w:cstheme="minorHAnsi"/>
          <w:sz w:val="22"/>
          <w:szCs w:val="22"/>
          <w:lang w:eastAsia="en-US"/>
        </w:rPr>
        <w:t>30</w:t>
      </w:r>
      <w:bookmarkStart w:id="0" w:name="_GoBack"/>
      <w:bookmarkEnd w:id="0"/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.0</w:t>
      </w:r>
      <w:r w:rsidR="00C039F7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.2019</w:t>
      </w:r>
      <w:r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, składam niniejszą ofertę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9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024"/>
        <w:gridCol w:w="1574"/>
        <w:gridCol w:w="1439"/>
        <w:gridCol w:w="1439"/>
      </w:tblGrid>
      <w:tr w:rsidR="004F77BD" w:rsidRPr="005F2038" w:rsidTr="004F77BD">
        <w:tc>
          <w:tcPr>
            <w:tcW w:w="562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70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024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Marka/typ urządzenia</w:t>
            </w:r>
          </w:p>
        </w:tc>
        <w:tc>
          <w:tcPr>
            <w:tcW w:w="1574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netto w PLN</w:t>
            </w:r>
          </w:p>
        </w:tc>
        <w:tc>
          <w:tcPr>
            <w:tcW w:w="143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43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 PLN</w:t>
            </w: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77BD" w:rsidRPr="005F20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Komputer przenośny</w:t>
            </w:r>
          </w:p>
        </w:tc>
        <w:tc>
          <w:tcPr>
            <w:tcW w:w="709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C039F7" w:rsidRPr="005F2038" w:rsidTr="004F77BD">
        <w:tc>
          <w:tcPr>
            <w:tcW w:w="562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Gogle VR</w:t>
            </w:r>
          </w:p>
        </w:tc>
        <w:tc>
          <w:tcPr>
            <w:tcW w:w="709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C039F7" w:rsidRPr="005F2038" w:rsidTr="004F77BD">
        <w:tc>
          <w:tcPr>
            <w:tcW w:w="562" w:type="dxa"/>
          </w:tcPr>
          <w:p w:rsidR="00C039F7" w:rsidRPr="005F2038" w:rsidRDefault="00C039F7" w:rsidP="00C039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C039F7" w:rsidRPr="005F2038" w:rsidRDefault="00C039F7" w:rsidP="00C039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Gogle VR</w:t>
            </w:r>
          </w:p>
        </w:tc>
        <w:tc>
          <w:tcPr>
            <w:tcW w:w="709" w:type="dxa"/>
          </w:tcPr>
          <w:p w:rsidR="00C039F7" w:rsidRPr="005F2038" w:rsidRDefault="00C039F7" w:rsidP="00C039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C039F7" w:rsidRPr="005F2038" w:rsidTr="004F77BD">
        <w:tc>
          <w:tcPr>
            <w:tcW w:w="562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9F7">
              <w:rPr>
                <w:rFonts w:asciiTheme="minorHAnsi" w:hAnsiTheme="minorHAnsi" w:cstheme="minorHAnsi"/>
                <w:sz w:val="22"/>
                <w:szCs w:val="22"/>
              </w:rPr>
              <w:t>Sensor zewnętrzny ToF</w:t>
            </w:r>
          </w:p>
        </w:tc>
        <w:tc>
          <w:tcPr>
            <w:tcW w:w="709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4F77BD"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5F2038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4445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Ceny wskazane w tabeli uwzględniają wszystkie koszty związane z realizacją </w:t>
      </w:r>
      <w:r w:rsidR="00154445" w:rsidRPr="005F2038">
        <w:rPr>
          <w:rFonts w:eastAsia="Calibri" w:cstheme="minorHAnsi"/>
        </w:rPr>
        <w:t>zamówienia</w:t>
      </w:r>
      <w:r w:rsidRPr="005F2038">
        <w:rPr>
          <w:rFonts w:eastAsia="Calibri" w:cstheme="minorHAnsi"/>
        </w:rPr>
        <w:t xml:space="preserve"> 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Oświadczam, że zapoznałem się z treścią zapytania ofertowego oraz, że nie wnoszę zastrzeżeń do jego treści i zdobyłem wszelkie informacje niezbędne do sporządzenia oferty. 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Oświadczam, że akceptuję termin związania ofertą wynoszący </w:t>
      </w:r>
      <w:r w:rsidR="00154445" w:rsidRPr="005F2038">
        <w:rPr>
          <w:rFonts w:eastAsia="Calibri" w:cstheme="minorHAnsi"/>
        </w:rPr>
        <w:t>30</w:t>
      </w:r>
      <w:r w:rsidRPr="005F2038">
        <w:rPr>
          <w:rFonts w:eastAsia="Calibri" w:cstheme="minorHAnsi"/>
        </w:rPr>
        <w:t xml:space="preserve"> dni od daty jej otwarcia.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lastRenderedPageBreak/>
        <w:t>W przypadku wyboru mojej oferty zobowiązuję się do przyjęcia zlecenia albo zamówienia  w formie pisemnej, na wykonanie przedmiotu zamówienia.</w:t>
      </w:r>
    </w:p>
    <w:p w:rsidR="00FB1E8A" w:rsidRPr="005F2038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>O</w:t>
      </w:r>
      <w:r w:rsidR="00FB1E8A" w:rsidRPr="005F2038">
        <w:rPr>
          <w:rFonts w:eastAsia="Calibri" w:cstheme="minorHAnsi"/>
        </w:rPr>
        <w:t xml:space="preserve">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B1E8A" w:rsidRPr="005F2038" w:rsidRDefault="00FB1E8A" w:rsidP="002832D4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5F2038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5F2038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5F2038">
        <w:rPr>
          <w:rFonts w:asciiTheme="minorHAnsi" w:hAnsiTheme="minorHAnsi" w:cstheme="minorHAnsi"/>
          <w:sz w:val="22"/>
          <w:szCs w:val="22"/>
        </w:rPr>
        <w:tab/>
      </w:r>
      <w:r w:rsidRPr="005F2038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5F203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5F2038" w:rsidRDefault="00CE2E5B">
      <w:pPr>
        <w:rPr>
          <w:rFonts w:asciiTheme="minorHAnsi" w:hAnsiTheme="minorHAnsi" w:cstheme="minorHAnsi"/>
        </w:rPr>
      </w:pPr>
    </w:p>
    <w:sectPr w:rsidR="00AB6817" w:rsidRPr="005F20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E5B" w:rsidRDefault="00CE2E5B">
      <w:r>
        <w:separator/>
      </w:r>
    </w:p>
  </w:endnote>
  <w:endnote w:type="continuationSeparator" w:id="0">
    <w:p w:rsidR="00CE2E5B" w:rsidRDefault="00CE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CE2E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CE2E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E5B" w:rsidRDefault="00CE2E5B">
      <w:r>
        <w:separator/>
      </w:r>
    </w:p>
  </w:footnote>
  <w:footnote w:type="continuationSeparator" w:id="0">
    <w:p w:rsidR="00CE2E5B" w:rsidRDefault="00CE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D483C"/>
    <w:rsid w:val="00154445"/>
    <w:rsid w:val="0019726A"/>
    <w:rsid w:val="001B007E"/>
    <w:rsid w:val="001D42FD"/>
    <w:rsid w:val="002651A6"/>
    <w:rsid w:val="002832D4"/>
    <w:rsid w:val="003629D8"/>
    <w:rsid w:val="004E6762"/>
    <w:rsid w:val="004F77BD"/>
    <w:rsid w:val="005832B5"/>
    <w:rsid w:val="0059263D"/>
    <w:rsid w:val="00597731"/>
    <w:rsid w:val="005F2038"/>
    <w:rsid w:val="00677B27"/>
    <w:rsid w:val="006B3A65"/>
    <w:rsid w:val="007231B9"/>
    <w:rsid w:val="007240A2"/>
    <w:rsid w:val="00733C62"/>
    <w:rsid w:val="007712C7"/>
    <w:rsid w:val="007855E3"/>
    <w:rsid w:val="007A3763"/>
    <w:rsid w:val="007F3F37"/>
    <w:rsid w:val="00855CEF"/>
    <w:rsid w:val="008B6502"/>
    <w:rsid w:val="00946701"/>
    <w:rsid w:val="00A259B8"/>
    <w:rsid w:val="00A753B5"/>
    <w:rsid w:val="00C039F7"/>
    <w:rsid w:val="00C172CE"/>
    <w:rsid w:val="00CA6B7C"/>
    <w:rsid w:val="00CE2E5B"/>
    <w:rsid w:val="00CF6F1E"/>
    <w:rsid w:val="00D433B4"/>
    <w:rsid w:val="00D94E0D"/>
    <w:rsid w:val="00DB1A3D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DDCD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ImportedStyle3">
    <w:name w:val="Imported Style 3"/>
    <w:rsid w:val="002832D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2</cp:revision>
  <cp:lastPrinted>2019-08-21T21:02:00Z</cp:lastPrinted>
  <dcterms:created xsi:type="dcterms:W3CDTF">2019-09-28T09:56:00Z</dcterms:created>
  <dcterms:modified xsi:type="dcterms:W3CDTF">2019-09-28T09:56:00Z</dcterms:modified>
</cp:coreProperties>
</file>